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6C0" w:rsidRDefault="00BE2FFA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20</w:t>
      </w:r>
      <w:r w:rsidR="00027DC5">
        <w:rPr>
          <w:rFonts w:ascii="Tahoma" w:hAnsi="Tahoma" w:cs="Tahoma"/>
          <w:sz w:val="18"/>
          <w:szCs w:val="18"/>
        </w:rPr>
        <w:t>22</w:t>
      </w:r>
      <w:r>
        <w:rPr>
          <w:rFonts w:ascii="Tahoma" w:hAnsi="Tahoma" w:cs="Tahoma"/>
          <w:sz w:val="18"/>
          <w:szCs w:val="18"/>
        </w:rPr>
        <w:t>-202</w:t>
      </w:r>
      <w:r w:rsidR="00027DC5">
        <w:rPr>
          <w:rFonts w:ascii="Tahoma" w:hAnsi="Tahoma" w:cs="Tahoma"/>
          <w:sz w:val="18"/>
          <w:szCs w:val="18"/>
        </w:rPr>
        <w:t>3</w:t>
      </w:r>
      <w:r>
        <w:rPr>
          <w:rFonts w:ascii="Tahoma" w:hAnsi="Tahoma" w:cs="Tahoma"/>
          <w:sz w:val="18"/>
          <w:szCs w:val="18"/>
        </w:rPr>
        <w:t xml:space="preserve"> öğretim yılı yaz okulunda açılacak dersler </w:t>
      </w:r>
      <w:r w:rsidR="007A26C0">
        <w:rPr>
          <w:rFonts w:ascii="Tahoma" w:hAnsi="Tahoma" w:cs="Tahoma"/>
          <w:sz w:val="18"/>
          <w:szCs w:val="18"/>
        </w:rPr>
        <w:t>İMYO web sayfamızda ilan edilmiş olup,</w:t>
      </w:r>
    </w:p>
    <w:p w:rsidR="00E25098" w:rsidRDefault="00BE2FFA">
      <w:pPr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öğrencilerin</w:t>
      </w:r>
      <w:proofErr w:type="gramEnd"/>
      <w:r>
        <w:rPr>
          <w:rFonts w:ascii="Tahoma" w:hAnsi="Tahoma" w:cs="Tahoma"/>
          <w:sz w:val="18"/>
          <w:szCs w:val="18"/>
        </w:rPr>
        <w:t xml:space="preserve"> kayıt adımlarını gösterir açıklamalar aşağıda belirtilmiştir.</w:t>
      </w:r>
    </w:p>
    <w:p w:rsidR="00BE2FFA" w:rsidRDefault="006F608D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</w:t>
      </w:r>
      <w:r w:rsidR="00BE2FFA">
        <w:rPr>
          <w:rFonts w:ascii="Tahoma" w:hAnsi="Tahoma" w:cs="Tahoma"/>
          <w:sz w:val="18"/>
          <w:szCs w:val="18"/>
        </w:rPr>
        <w:t xml:space="preserve">Yaz okulunda açılacak olan dersler </w:t>
      </w:r>
      <w:r w:rsidR="00DC566F" w:rsidRPr="00DC566F">
        <w:rPr>
          <w:rFonts w:ascii="Tahoma" w:hAnsi="Tahoma" w:cs="Tahoma"/>
          <w:b/>
          <w:sz w:val="18"/>
          <w:szCs w:val="18"/>
        </w:rPr>
        <w:t>yüz yüze</w:t>
      </w:r>
      <w:r w:rsidR="00DC566F">
        <w:rPr>
          <w:rFonts w:ascii="Tahoma" w:hAnsi="Tahoma" w:cs="Tahoma"/>
          <w:sz w:val="18"/>
          <w:szCs w:val="18"/>
        </w:rPr>
        <w:t xml:space="preserve"> </w:t>
      </w:r>
      <w:r w:rsidR="00BE2FFA" w:rsidRPr="00BE2FFA">
        <w:rPr>
          <w:rFonts w:ascii="Tahoma" w:hAnsi="Tahoma" w:cs="Tahoma"/>
          <w:b/>
          <w:sz w:val="18"/>
          <w:szCs w:val="18"/>
        </w:rPr>
        <w:t>eğitim yoluyl</w:t>
      </w:r>
      <w:r w:rsidR="00BE2FFA">
        <w:rPr>
          <w:rFonts w:ascii="Tahoma" w:hAnsi="Tahoma" w:cs="Tahoma"/>
          <w:b/>
          <w:sz w:val="18"/>
          <w:szCs w:val="18"/>
        </w:rPr>
        <w:t xml:space="preserve">a </w:t>
      </w:r>
      <w:r w:rsidR="00BE2FFA">
        <w:rPr>
          <w:rFonts w:ascii="Tahoma" w:hAnsi="Tahoma" w:cs="Tahoma"/>
          <w:sz w:val="18"/>
          <w:szCs w:val="18"/>
        </w:rPr>
        <w:t>işlenecektir</w:t>
      </w:r>
      <w:r w:rsidR="002A03BB">
        <w:rPr>
          <w:rFonts w:ascii="Tahoma" w:hAnsi="Tahoma" w:cs="Tahoma"/>
          <w:sz w:val="18"/>
          <w:szCs w:val="18"/>
        </w:rPr>
        <w:t>.</w:t>
      </w:r>
    </w:p>
    <w:p w:rsidR="00DC566F" w:rsidRDefault="006F608D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</w:t>
      </w:r>
      <w:r w:rsidR="002A03BB">
        <w:rPr>
          <w:rFonts w:ascii="Tahoma" w:hAnsi="Tahoma" w:cs="Tahoma"/>
          <w:sz w:val="18"/>
          <w:szCs w:val="18"/>
        </w:rPr>
        <w:t>20</w:t>
      </w:r>
      <w:r w:rsidR="00027DC5">
        <w:rPr>
          <w:rFonts w:ascii="Tahoma" w:hAnsi="Tahoma" w:cs="Tahoma"/>
          <w:sz w:val="18"/>
          <w:szCs w:val="18"/>
        </w:rPr>
        <w:t>22</w:t>
      </w:r>
      <w:r w:rsidR="002A03BB">
        <w:rPr>
          <w:rFonts w:ascii="Tahoma" w:hAnsi="Tahoma" w:cs="Tahoma"/>
          <w:sz w:val="18"/>
          <w:szCs w:val="18"/>
        </w:rPr>
        <w:t>–202</w:t>
      </w:r>
      <w:r w:rsidR="00027DC5">
        <w:rPr>
          <w:rFonts w:ascii="Tahoma" w:hAnsi="Tahoma" w:cs="Tahoma"/>
          <w:sz w:val="18"/>
          <w:szCs w:val="18"/>
        </w:rPr>
        <w:t>3</w:t>
      </w:r>
      <w:r w:rsidR="002A03BB">
        <w:rPr>
          <w:rFonts w:ascii="Tahoma" w:hAnsi="Tahoma" w:cs="Tahoma"/>
          <w:sz w:val="18"/>
          <w:szCs w:val="18"/>
        </w:rPr>
        <w:t xml:space="preserve"> Öğretim yılı yaz okulu </w:t>
      </w:r>
      <w:r w:rsidR="007270C1">
        <w:rPr>
          <w:rFonts w:ascii="Tahoma" w:hAnsi="Tahoma" w:cs="Tahoma"/>
          <w:sz w:val="18"/>
          <w:szCs w:val="18"/>
        </w:rPr>
        <w:t xml:space="preserve">ders </w:t>
      </w:r>
      <w:r w:rsidR="002A03BB">
        <w:rPr>
          <w:rFonts w:ascii="Tahoma" w:hAnsi="Tahoma" w:cs="Tahoma"/>
          <w:sz w:val="18"/>
          <w:szCs w:val="18"/>
        </w:rPr>
        <w:t xml:space="preserve">kayıt </w:t>
      </w:r>
      <w:proofErr w:type="gramStart"/>
      <w:r w:rsidR="002A03BB">
        <w:rPr>
          <w:rFonts w:ascii="Tahoma" w:hAnsi="Tahoma" w:cs="Tahoma"/>
          <w:sz w:val="18"/>
          <w:szCs w:val="18"/>
        </w:rPr>
        <w:t xml:space="preserve">işlemleri </w:t>
      </w:r>
      <w:r w:rsidR="00DC566F">
        <w:rPr>
          <w:rFonts w:ascii="Tahoma" w:hAnsi="Tahoma" w:cs="Tahoma"/>
          <w:sz w:val="18"/>
          <w:szCs w:val="18"/>
        </w:rPr>
        <w:t xml:space="preserve"> belirtilen</w:t>
      </w:r>
      <w:proofErr w:type="gramEnd"/>
      <w:r w:rsidR="00DC566F">
        <w:rPr>
          <w:rFonts w:ascii="Tahoma" w:hAnsi="Tahoma" w:cs="Tahoma"/>
          <w:sz w:val="18"/>
          <w:szCs w:val="18"/>
        </w:rPr>
        <w:t xml:space="preserve"> kayıt tarihleri </w:t>
      </w:r>
      <w:r w:rsidR="00DC566F" w:rsidRPr="007270C1">
        <w:rPr>
          <w:rFonts w:ascii="Tahoma" w:hAnsi="Tahoma" w:cs="Tahoma"/>
          <w:sz w:val="18"/>
          <w:szCs w:val="18"/>
          <w:u w:val="single"/>
        </w:rPr>
        <w:t>(</w:t>
      </w:r>
      <w:r w:rsidR="00027DC5">
        <w:rPr>
          <w:rFonts w:ascii="Tahoma" w:hAnsi="Tahoma" w:cs="Tahoma"/>
          <w:sz w:val="18"/>
          <w:szCs w:val="18"/>
          <w:u w:val="single"/>
        </w:rPr>
        <w:t>04-05 Temmuz 2023</w:t>
      </w:r>
      <w:r w:rsidR="00DC566F" w:rsidRPr="007270C1">
        <w:rPr>
          <w:rFonts w:ascii="Tahoma" w:hAnsi="Tahoma" w:cs="Tahoma"/>
          <w:sz w:val="18"/>
          <w:szCs w:val="18"/>
          <w:u w:val="single"/>
        </w:rPr>
        <w:t xml:space="preserve"> )</w:t>
      </w:r>
      <w:r w:rsidR="00DC566F" w:rsidRPr="00B247E5">
        <w:rPr>
          <w:rFonts w:ascii="Tahoma" w:hAnsi="Tahoma" w:cs="Tahoma"/>
          <w:sz w:val="18"/>
          <w:szCs w:val="18"/>
        </w:rPr>
        <w:t xml:space="preserve"> arasında</w:t>
      </w:r>
      <w:r w:rsidR="00DC566F">
        <w:rPr>
          <w:rFonts w:ascii="Tahoma" w:hAnsi="Tahoma" w:cs="Tahoma"/>
          <w:sz w:val="18"/>
          <w:szCs w:val="18"/>
        </w:rPr>
        <w:t xml:space="preserve"> </w:t>
      </w:r>
    </w:p>
    <w:p w:rsidR="002A03BB" w:rsidRDefault="00227CC5">
      <w:pPr>
        <w:rPr>
          <w:rFonts w:ascii="Tahoma" w:hAnsi="Tahoma" w:cs="Tahoma"/>
          <w:sz w:val="18"/>
          <w:szCs w:val="18"/>
        </w:rPr>
      </w:pPr>
      <w:hyperlink r:id="rId5" w:history="1">
        <w:r w:rsidR="002A03BB">
          <w:rPr>
            <w:rStyle w:val="Kpr"/>
            <w:rFonts w:ascii="Tahoma" w:hAnsi="Tahoma" w:cs="Tahoma"/>
            <w:sz w:val="18"/>
            <w:szCs w:val="18"/>
          </w:rPr>
          <w:t>http://kayit.deu.edu.tr</w:t>
        </w:r>
      </w:hyperlink>
      <w:r w:rsidR="002A03BB">
        <w:rPr>
          <w:rFonts w:ascii="Tahoma" w:hAnsi="Tahoma" w:cs="Tahoma"/>
          <w:sz w:val="18"/>
          <w:szCs w:val="18"/>
        </w:rPr>
        <w:t xml:space="preserve"> sitesi üzerinden yapılacaktır</w:t>
      </w:r>
    </w:p>
    <w:p w:rsidR="002A03BB" w:rsidRDefault="006F608D">
      <w:pPr>
        <w:rPr>
          <w:rFonts w:ascii="Tahoma" w:hAnsi="Tahoma" w:cs="Tahoma"/>
          <w:color w:val="252525"/>
          <w:sz w:val="18"/>
          <w:szCs w:val="18"/>
        </w:rPr>
      </w:pPr>
      <w:r>
        <w:rPr>
          <w:rFonts w:ascii="Tahoma" w:hAnsi="Tahoma" w:cs="Tahoma"/>
          <w:color w:val="252525"/>
          <w:sz w:val="18"/>
          <w:szCs w:val="18"/>
        </w:rPr>
        <w:t>-</w:t>
      </w:r>
      <w:r w:rsidR="002A03BB">
        <w:rPr>
          <w:rFonts w:ascii="Tahoma" w:hAnsi="Tahoma" w:cs="Tahoma"/>
          <w:color w:val="252525"/>
          <w:sz w:val="18"/>
          <w:szCs w:val="18"/>
        </w:rPr>
        <w:t xml:space="preserve">Öğrencilerimizin mutlaka kullanıcı adı ve şifrelerini kullanmaları gerekmektedir. Kullanıcı adı ve şifreniz sırası ile </w:t>
      </w:r>
      <w:r w:rsidR="002A03BB">
        <w:rPr>
          <w:rStyle w:val="Vurgu"/>
          <w:rFonts w:ascii="Tahoma" w:hAnsi="Tahoma" w:cs="Tahoma"/>
          <w:color w:val="252525"/>
          <w:sz w:val="18"/>
          <w:szCs w:val="18"/>
        </w:rPr>
        <w:t>numaranız@ogr.deu.edu.tr</w:t>
      </w:r>
      <w:r w:rsidR="002A03BB">
        <w:rPr>
          <w:rFonts w:ascii="Tahoma" w:hAnsi="Tahoma" w:cs="Tahoma"/>
          <w:color w:val="252525"/>
          <w:sz w:val="18"/>
          <w:szCs w:val="18"/>
        </w:rPr>
        <w:t xml:space="preserve"> ve (daha önce değiştirmediyseniz) </w:t>
      </w:r>
      <w:r w:rsidR="002A03BB">
        <w:rPr>
          <w:rStyle w:val="Vurgu"/>
          <w:rFonts w:ascii="Tahoma" w:hAnsi="Tahoma" w:cs="Tahoma"/>
          <w:color w:val="252525"/>
          <w:sz w:val="18"/>
          <w:szCs w:val="18"/>
        </w:rPr>
        <w:t>doğum tarihiniz</w:t>
      </w:r>
      <w:r w:rsidR="002A03BB">
        <w:rPr>
          <w:rFonts w:ascii="Tahoma" w:hAnsi="Tahoma" w:cs="Tahoma"/>
          <w:color w:val="252525"/>
          <w:sz w:val="18"/>
          <w:szCs w:val="18"/>
        </w:rPr>
        <w:t xml:space="preserve"> şeklindedir.</w:t>
      </w:r>
    </w:p>
    <w:p w:rsidR="002A03BB" w:rsidRDefault="006F608D">
      <w:pPr>
        <w:rPr>
          <w:rFonts w:ascii="Tahoma" w:hAnsi="Tahoma" w:cs="Tahoma"/>
          <w:color w:val="252525"/>
          <w:sz w:val="18"/>
          <w:szCs w:val="18"/>
        </w:rPr>
      </w:pPr>
      <w:r>
        <w:rPr>
          <w:rFonts w:ascii="Tahoma" w:hAnsi="Tahoma" w:cs="Tahoma"/>
          <w:color w:val="252525"/>
          <w:sz w:val="18"/>
          <w:szCs w:val="18"/>
        </w:rPr>
        <w:t>-</w:t>
      </w:r>
      <w:r w:rsidR="002A03BB" w:rsidRPr="00F80F94">
        <w:rPr>
          <w:rFonts w:ascii="Tahoma" w:hAnsi="Tahoma" w:cs="Tahoma"/>
          <w:b/>
          <w:color w:val="252525"/>
          <w:sz w:val="18"/>
          <w:szCs w:val="18"/>
          <w:u w:val="single"/>
        </w:rPr>
        <w:t>Dışarıdan gelen öğrenciler için</w:t>
      </w:r>
      <w:r w:rsidR="002A03BB">
        <w:rPr>
          <w:rFonts w:ascii="Tahoma" w:hAnsi="Tahoma" w:cs="Tahoma"/>
          <w:color w:val="252525"/>
          <w:sz w:val="18"/>
          <w:szCs w:val="18"/>
        </w:rPr>
        <w:t>;</w:t>
      </w:r>
    </w:p>
    <w:p w:rsidR="00CA0F84" w:rsidRDefault="00227CC5">
      <w:hyperlink r:id="rId6" w:tgtFrame="blank" w:history="1">
        <w:r w:rsidR="00CA0F84" w:rsidRPr="00CA0F84">
          <w:rPr>
            <w:rFonts w:ascii="Verdana" w:hAnsi="Verdana"/>
            <w:b/>
            <w:bCs/>
            <w:color w:val="0000FF"/>
            <w:sz w:val="21"/>
            <w:szCs w:val="21"/>
            <w:u w:val="single"/>
            <w:shd w:val="clear" w:color="auto" w:fill="F7F8FC"/>
          </w:rPr>
          <w:t>DEU dışından gelen öğrenciler Yaz Okulu için ön kayıt işlemini buradan yapabilirsiniz.</w:t>
        </w:r>
      </w:hyperlink>
      <w:r w:rsidR="00CA0F84">
        <w:t xml:space="preserve"> Sekmesini tıklayarak yaz okulu dersini almak istediği okul</w:t>
      </w:r>
      <w:r w:rsidR="00F80F94">
        <w:t xml:space="preserve"> düzeyinde </w:t>
      </w:r>
      <w:r w:rsidR="00CA0F84">
        <w:t xml:space="preserve"> başvuru yapabileceklerdir.</w:t>
      </w:r>
    </w:p>
    <w:p w:rsidR="002A03BB" w:rsidRDefault="002A03BB">
      <w:pPr>
        <w:rPr>
          <w:rFonts w:ascii="Tahoma" w:hAnsi="Tahoma" w:cs="Tahoma"/>
          <w:color w:val="252525"/>
          <w:sz w:val="18"/>
          <w:szCs w:val="18"/>
        </w:rPr>
      </w:pPr>
      <w:r>
        <w:rPr>
          <w:rFonts w:ascii="Tahoma" w:hAnsi="Tahoma" w:cs="Tahoma"/>
          <w:color w:val="252525"/>
          <w:sz w:val="18"/>
          <w:szCs w:val="18"/>
        </w:rPr>
        <w:t xml:space="preserve">Bilgiler tam ve eksiksiz girildikten sonra sistem </w:t>
      </w:r>
      <w:r w:rsidR="006F608D">
        <w:rPr>
          <w:rFonts w:ascii="Tahoma" w:hAnsi="Tahoma" w:cs="Tahoma"/>
          <w:color w:val="252525"/>
          <w:sz w:val="18"/>
          <w:szCs w:val="18"/>
        </w:rPr>
        <w:t xml:space="preserve">yeni numara, ad ve </w:t>
      </w:r>
      <w:proofErr w:type="spellStart"/>
      <w:r w:rsidR="006F608D">
        <w:rPr>
          <w:rFonts w:ascii="Tahoma" w:hAnsi="Tahoma" w:cs="Tahoma"/>
          <w:color w:val="252525"/>
          <w:sz w:val="18"/>
          <w:szCs w:val="18"/>
        </w:rPr>
        <w:t>ve</w:t>
      </w:r>
      <w:proofErr w:type="spellEnd"/>
      <w:r w:rsidR="006F608D">
        <w:rPr>
          <w:rFonts w:ascii="Tahoma" w:hAnsi="Tahoma" w:cs="Tahoma"/>
          <w:color w:val="252525"/>
          <w:sz w:val="18"/>
          <w:szCs w:val="18"/>
        </w:rPr>
        <w:t xml:space="preserve"> şifre verecektir.</w:t>
      </w:r>
    </w:p>
    <w:p w:rsidR="006F608D" w:rsidRDefault="006F608D">
      <w:pPr>
        <w:rPr>
          <w:rFonts w:ascii="Tahoma" w:hAnsi="Tahoma" w:cs="Tahoma"/>
          <w:color w:val="252525"/>
          <w:sz w:val="18"/>
          <w:szCs w:val="18"/>
        </w:rPr>
      </w:pPr>
      <w:r>
        <w:rPr>
          <w:rFonts w:ascii="Tahoma" w:hAnsi="Tahoma" w:cs="Tahoma"/>
          <w:color w:val="252525"/>
          <w:sz w:val="18"/>
          <w:szCs w:val="18"/>
        </w:rPr>
        <w:t>Yaz Okulu kesin kayıt ücretleri Ziraat Bankasının herhangi bir şubesinden Öğrenci numarası (dışarıdan gelen öğrenciler de yeni aldıkları öğrenci numarası ile) ile yaz okulu ders ücreti olduğu belirtilerek yatırılacaktır.</w:t>
      </w:r>
    </w:p>
    <w:p w:rsidR="006F608D" w:rsidRDefault="007E7D50">
      <w:pPr>
        <w:rPr>
          <w:rFonts w:ascii="Tahoma" w:hAnsi="Tahoma" w:cs="Tahoma"/>
          <w:color w:val="252525"/>
          <w:sz w:val="18"/>
          <w:szCs w:val="18"/>
        </w:rPr>
      </w:pPr>
      <w:r>
        <w:rPr>
          <w:rFonts w:ascii="Tahoma" w:hAnsi="Tahoma" w:cs="Tahoma"/>
          <w:color w:val="252525"/>
          <w:sz w:val="18"/>
          <w:szCs w:val="18"/>
        </w:rPr>
        <w:t>İnternetten kayıt esnasında istenen IBAN numarası (hesap numarası) ile kişinin bilgileri doğru olmalıdır. Aksi takdirde dersin açılmaması durumunda kişinin hesap bilgilerinin doğru olmaması sebebiyle harç iadesi yapılamamaktadır.</w:t>
      </w:r>
    </w:p>
    <w:p w:rsidR="007E7D50" w:rsidRPr="007E7D50" w:rsidRDefault="007E7D50" w:rsidP="007E7D50">
      <w:pPr>
        <w:spacing w:before="100" w:beforeAutospacing="1" w:after="100" w:afterAutospacing="1" w:line="240" w:lineRule="auto"/>
        <w:ind w:left="495"/>
        <w:rPr>
          <w:rFonts w:ascii="Tahoma" w:eastAsia="Times New Roman" w:hAnsi="Tahoma" w:cs="Tahoma"/>
          <w:color w:val="252525"/>
          <w:sz w:val="18"/>
          <w:szCs w:val="18"/>
          <w:lang w:eastAsia="tr-TR"/>
        </w:rPr>
      </w:pPr>
      <w:r w:rsidRPr="007E7D50">
        <w:rPr>
          <w:rFonts w:ascii="Tahoma" w:eastAsia="Times New Roman" w:hAnsi="Tahoma" w:cs="Tahoma"/>
          <w:color w:val="252525"/>
          <w:sz w:val="18"/>
          <w:szCs w:val="18"/>
          <w:lang w:eastAsia="tr-TR"/>
        </w:rPr>
        <w:t xml:space="preserve">Internet üzerinden yaz okuluna kayıt işlemi aşağıda belirtilen şekilde yapılacaktır. </w:t>
      </w:r>
    </w:p>
    <w:p w:rsidR="007E7D50" w:rsidRDefault="007E7D50" w:rsidP="007E7D50">
      <w:pPr>
        <w:numPr>
          <w:ilvl w:val="1"/>
          <w:numId w:val="1"/>
        </w:numPr>
        <w:spacing w:before="100" w:beforeAutospacing="1" w:after="100" w:afterAutospacing="1" w:line="240" w:lineRule="auto"/>
        <w:ind w:left="1215"/>
        <w:rPr>
          <w:rFonts w:ascii="Tahoma" w:eastAsia="Times New Roman" w:hAnsi="Tahoma" w:cs="Tahoma"/>
          <w:color w:val="252525"/>
          <w:sz w:val="18"/>
          <w:szCs w:val="18"/>
          <w:lang w:eastAsia="tr-TR"/>
        </w:rPr>
      </w:pPr>
      <w:r w:rsidRPr="007E7D50">
        <w:rPr>
          <w:rFonts w:ascii="Tahoma" w:eastAsia="Times New Roman" w:hAnsi="Tahoma" w:cs="Tahoma"/>
          <w:color w:val="252525"/>
          <w:sz w:val="18"/>
          <w:szCs w:val="18"/>
          <w:lang w:eastAsia="tr-TR"/>
        </w:rPr>
        <w:t xml:space="preserve">Üniversitemiz dönemlik ders kayıt adresi olan </w:t>
      </w:r>
      <w:hyperlink r:id="rId7" w:history="1">
        <w:r w:rsidRPr="007E7D50">
          <w:rPr>
            <w:rFonts w:ascii="Tahoma" w:eastAsia="Times New Roman" w:hAnsi="Tahoma" w:cs="Tahoma"/>
            <w:color w:val="01366A"/>
            <w:sz w:val="18"/>
            <w:szCs w:val="18"/>
            <w:lang w:eastAsia="tr-TR"/>
          </w:rPr>
          <w:t>http://kayit.deu.edu.tr</w:t>
        </w:r>
      </w:hyperlink>
      <w:r w:rsidRPr="007E7D50">
        <w:rPr>
          <w:rFonts w:ascii="Tahoma" w:eastAsia="Times New Roman" w:hAnsi="Tahoma" w:cs="Tahoma"/>
          <w:color w:val="252525"/>
          <w:sz w:val="18"/>
          <w:szCs w:val="18"/>
          <w:lang w:eastAsia="tr-TR"/>
        </w:rPr>
        <w:t xml:space="preserve"> adresinden kullanıcı adı ve şifresi ile sisteme girilecektir. Kullanıcı adınızda numaranızdan sonra sağ tarafta bulunan e-posta sunucusunda öğrenci olduğunuzu belirten @ogr.deu.edu.tr seçeneğini doğru olarak seçtiğinizden emin olunuz.</w:t>
      </w:r>
      <w:r w:rsidRPr="007E7D50">
        <w:rPr>
          <w:rFonts w:ascii="Tahoma" w:eastAsia="Times New Roman" w:hAnsi="Tahoma" w:cs="Tahoma"/>
          <w:color w:val="252525"/>
          <w:sz w:val="18"/>
          <w:szCs w:val="18"/>
          <w:lang w:eastAsia="tr-TR"/>
        </w:rPr>
        <w:br/>
      </w:r>
      <w:r>
        <w:rPr>
          <w:rFonts w:ascii="Tahoma" w:eastAsia="Times New Roman" w:hAnsi="Tahoma" w:cs="Tahoma"/>
          <w:color w:val="252525"/>
          <w:sz w:val="18"/>
          <w:szCs w:val="18"/>
          <w:lang w:eastAsia="tr-TR"/>
        </w:rPr>
        <w:t>D</w:t>
      </w:r>
      <w:r w:rsidRPr="007E7D50">
        <w:rPr>
          <w:rFonts w:ascii="Tahoma" w:eastAsia="Times New Roman" w:hAnsi="Tahoma" w:cs="Tahoma"/>
          <w:color w:val="252525"/>
          <w:sz w:val="18"/>
          <w:szCs w:val="18"/>
          <w:lang w:eastAsia="tr-TR"/>
        </w:rPr>
        <w:t>ış</w:t>
      </w:r>
      <w:r>
        <w:rPr>
          <w:rFonts w:ascii="Tahoma" w:eastAsia="Times New Roman" w:hAnsi="Tahoma" w:cs="Tahoma"/>
          <w:color w:val="252525"/>
          <w:sz w:val="18"/>
          <w:szCs w:val="18"/>
          <w:lang w:eastAsia="tr-TR"/>
        </w:rPr>
        <w:t>ar</w:t>
      </w:r>
      <w:r w:rsidRPr="007E7D50">
        <w:rPr>
          <w:rFonts w:ascii="Tahoma" w:eastAsia="Times New Roman" w:hAnsi="Tahoma" w:cs="Tahoma"/>
          <w:color w:val="252525"/>
          <w:sz w:val="18"/>
          <w:szCs w:val="18"/>
          <w:lang w:eastAsia="tr-TR"/>
        </w:rPr>
        <w:t xml:space="preserve">ıdan yaz okuluna kayıt yaptıracak öğrenciler almış oldukları kullanıcı adı ve şifresini kullanarak </w:t>
      </w:r>
      <w:hyperlink r:id="rId8" w:history="1">
        <w:r w:rsidRPr="007E7D50">
          <w:rPr>
            <w:rFonts w:ascii="Tahoma" w:eastAsia="Times New Roman" w:hAnsi="Tahoma" w:cs="Tahoma"/>
            <w:color w:val="01366A"/>
            <w:sz w:val="18"/>
            <w:szCs w:val="18"/>
            <w:lang w:eastAsia="tr-TR"/>
          </w:rPr>
          <w:t>http://kayit.deu.edu.tr</w:t>
        </w:r>
      </w:hyperlink>
      <w:r w:rsidRPr="007E7D50">
        <w:rPr>
          <w:rFonts w:ascii="Tahoma" w:eastAsia="Times New Roman" w:hAnsi="Tahoma" w:cs="Tahoma"/>
          <w:color w:val="252525"/>
          <w:sz w:val="18"/>
          <w:szCs w:val="18"/>
          <w:lang w:eastAsia="tr-TR"/>
        </w:rPr>
        <w:t xml:space="preserve"> sitesine giriş yaparlar.</w:t>
      </w:r>
    </w:p>
    <w:p w:rsidR="007E7D50" w:rsidRPr="007E7D50" w:rsidRDefault="007E7D50" w:rsidP="007E7D50">
      <w:pPr>
        <w:numPr>
          <w:ilvl w:val="1"/>
          <w:numId w:val="1"/>
        </w:numPr>
        <w:spacing w:before="100" w:beforeAutospacing="1" w:after="100" w:afterAutospacing="1" w:line="240" w:lineRule="auto"/>
        <w:ind w:left="1215"/>
        <w:rPr>
          <w:rFonts w:ascii="Tahoma" w:eastAsia="Times New Roman" w:hAnsi="Tahoma" w:cs="Tahoma"/>
          <w:color w:val="252525"/>
          <w:sz w:val="18"/>
          <w:szCs w:val="18"/>
          <w:lang w:eastAsia="tr-TR"/>
        </w:rPr>
      </w:pPr>
      <w:r>
        <w:rPr>
          <w:rFonts w:ascii="Tahoma" w:hAnsi="Tahoma" w:cs="Tahoma"/>
          <w:color w:val="252525"/>
          <w:sz w:val="18"/>
          <w:szCs w:val="18"/>
        </w:rPr>
        <w:t>Sistem tarafından seçilen derslere ait ücret öğrenciye çıkarılacaktır. Öğrenci yaz okulu ücretini yatırdığında sistem otomatik olarak kaydı onaylayacaktır.</w:t>
      </w:r>
    </w:p>
    <w:p w:rsidR="00CB44D3" w:rsidRPr="00CB44D3" w:rsidRDefault="00CB44D3" w:rsidP="00CB44D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52525"/>
          <w:sz w:val="18"/>
          <w:szCs w:val="18"/>
          <w:lang w:eastAsia="tr-TR"/>
        </w:rPr>
      </w:pPr>
      <w:r>
        <w:rPr>
          <w:rFonts w:ascii="Tahoma" w:hAnsi="Tahoma" w:cs="Tahoma"/>
          <w:sz w:val="18"/>
          <w:szCs w:val="18"/>
        </w:rPr>
        <w:t xml:space="preserve">                </w:t>
      </w:r>
      <w:proofErr w:type="gramStart"/>
      <w:r>
        <w:rPr>
          <w:rFonts w:ascii="Tahoma" w:hAnsi="Tahoma" w:cs="Tahoma"/>
          <w:sz w:val="18"/>
          <w:szCs w:val="18"/>
        </w:rPr>
        <w:t>c</w:t>
      </w:r>
      <w:proofErr w:type="gramEnd"/>
      <w:r>
        <w:rPr>
          <w:rFonts w:ascii="Tahoma" w:hAnsi="Tahoma" w:cs="Tahoma"/>
          <w:sz w:val="18"/>
          <w:szCs w:val="18"/>
        </w:rPr>
        <w:t>.</w:t>
      </w:r>
      <w:r w:rsidRPr="00CB44D3">
        <w:rPr>
          <w:rFonts w:ascii="Tahoma" w:eastAsia="Times New Roman" w:hAnsi="Tahoma" w:cs="Tahoma"/>
          <w:color w:val="252525"/>
          <w:sz w:val="18"/>
          <w:szCs w:val="18"/>
          <w:lang w:eastAsia="tr-TR"/>
        </w:rPr>
        <w:t xml:space="preserve"> Üniversitemiz Yaz Öğretimi Yönetmeliği’nin 9.maddesi uyarınca tüm öğrenciler 3 (üç) ders alabilirler. </w:t>
      </w:r>
    </w:p>
    <w:p w:rsidR="00CB44D3" w:rsidRPr="00CB44D3" w:rsidRDefault="00CB44D3" w:rsidP="00CB44D3">
      <w:pPr>
        <w:spacing w:before="100" w:beforeAutospacing="1" w:after="100" w:afterAutospacing="1" w:line="240" w:lineRule="auto"/>
        <w:ind w:left="1935"/>
        <w:rPr>
          <w:rFonts w:ascii="Tahoma" w:eastAsia="Times New Roman" w:hAnsi="Tahoma" w:cs="Tahoma"/>
          <w:color w:val="252525"/>
          <w:sz w:val="18"/>
          <w:szCs w:val="18"/>
          <w:lang w:eastAsia="tr-TR"/>
        </w:rPr>
      </w:pPr>
      <w:r w:rsidRPr="00CB44D3">
        <w:rPr>
          <w:rFonts w:ascii="Tahoma" w:eastAsia="Times New Roman" w:hAnsi="Tahoma" w:cs="Tahoma"/>
          <w:color w:val="252525"/>
          <w:sz w:val="18"/>
          <w:szCs w:val="18"/>
          <w:lang w:eastAsia="tr-TR"/>
        </w:rPr>
        <w:t>Hak donduran öğrenciler, haklarının saklı tutulduğu yarıyılların derslerini yaz öğretiminde alamazlar.</w:t>
      </w:r>
    </w:p>
    <w:p w:rsidR="00CB44D3" w:rsidRPr="00CB44D3" w:rsidRDefault="00CB44D3" w:rsidP="00CB44D3">
      <w:pPr>
        <w:spacing w:before="100" w:beforeAutospacing="1" w:after="100" w:afterAutospacing="1" w:line="240" w:lineRule="auto"/>
        <w:ind w:left="1935"/>
        <w:rPr>
          <w:rFonts w:ascii="Tahoma" w:eastAsia="Times New Roman" w:hAnsi="Tahoma" w:cs="Tahoma"/>
          <w:color w:val="252525"/>
          <w:sz w:val="18"/>
          <w:szCs w:val="18"/>
          <w:lang w:eastAsia="tr-TR"/>
        </w:rPr>
      </w:pPr>
      <w:r w:rsidRPr="00CB44D3">
        <w:rPr>
          <w:rFonts w:ascii="Tahoma" w:eastAsia="Times New Roman" w:hAnsi="Tahoma" w:cs="Tahoma"/>
          <w:color w:val="252525"/>
          <w:sz w:val="18"/>
          <w:szCs w:val="18"/>
          <w:lang w:eastAsia="tr-TR"/>
        </w:rPr>
        <w:t>Final sınav hakkı saklı tutulan dersler de yaz öğretiminde alınamaz.</w:t>
      </w:r>
    </w:p>
    <w:p w:rsidR="00FF4D44" w:rsidRPr="00027DC5" w:rsidRDefault="00CB44D3" w:rsidP="00027DC5">
      <w:pPr>
        <w:spacing w:before="100" w:beforeAutospacing="1" w:after="100" w:afterAutospacing="1" w:line="240" w:lineRule="auto"/>
        <w:ind w:left="1935"/>
        <w:rPr>
          <w:rFonts w:ascii="Tahoma" w:eastAsia="Times New Roman" w:hAnsi="Tahoma" w:cs="Tahoma"/>
          <w:color w:val="252525"/>
          <w:sz w:val="18"/>
          <w:szCs w:val="18"/>
          <w:lang w:eastAsia="tr-TR"/>
        </w:rPr>
      </w:pPr>
      <w:r w:rsidRPr="00CB44D3">
        <w:rPr>
          <w:rFonts w:ascii="Tahoma" w:eastAsia="Times New Roman" w:hAnsi="Tahoma" w:cs="Tahoma"/>
          <w:color w:val="252525"/>
          <w:sz w:val="18"/>
          <w:szCs w:val="18"/>
          <w:lang w:eastAsia="tr-TR"/>
        </w:rPr>
        <w:t>1.80 not ortalamasını tutturamayan öğrenciler başarısız oldukları dersleri ve not yükseltmek amacıyla bulunduğu yarıyıl ve alt yarıyıllardaki dersleri alabilirler.</w:t>
      </w:r>
      <w:r w:rsidR="00027DC5">
        <w:rPr>
          <w:rFonts w:ascii="Tahoma" w:hAnsi="Tahoma" w:cs="Tahoma"/>
          <w:sz w:val="18"/>
          <w:szCs w:val="18"/>
        </w:rPr>
        <w:t xml:space="preserve">              </w:t>
      </w:r>
    </w:p>
    <w:p w:rsidR="00FF4D44" w:rsidRDefault="00FF4D44" w:rsidP="00CB44D3">
      <w:pPr>
        <w:ind w:left="855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Öğrenci sayısı yetersizliği nedeniyle seçmiş </w:t>
      </w:r>
      <w:proofErr w:type="gramStart"/>
      <w:r>
        <w:rPr>
          <w:rFonts w:ascii="Tahoma" w:hAnsi="Tahoma" w:cs="Tahoma"/>
          <w:sz w:val="18"/>
          <w:szCs w:val="18"/>
        </w:rPr>
        <w:t>olduğunuz  dersin</w:t>
      </w:r>
      <w:proofErr w:type="gramEnd"/>
      <w:r>
        <w:rPr>
          <w:rFonts w:ascii="Tahoma" w:hAnsi="Tahoma" w:cs="Tahoma"/>
          <w:sz w:val="18"/>
          <w:szCs w:val="18"/>
        </w:rPr>
        <w:t xml:space="preserve"> kapanması durumunda,</w:t>
      </w:r>
    </w:p>
    <w:p w:rsidR="00FF4D44" w:rsidRDefault="00027DC5" w:rsidP="00CB44D3">
      <w:pPr>
        <w:ind w:left="855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sz w:val="18"/>
          <w:szCs w:val="18"/>
        </w:rPr>
        <w:t>kapanan</w:t>
      </w:r>
      <w:proofErr w:type="gramEnd"/>
      <w:r>
        <w:rPr>
          <w:rFonts w:ascii="Tahoma" w:hAnsi="Tahoma" w:cs="Tahoma"/>
          <w:sz w:val="18"/>
          <w:szCs w:val="18"/>
        </w:rPr>
        <w:t xml:space="preserve"> derse </w:t>
      </w:r>
      <w:r w:rsidR="00251D8D">
        <w:rPr>
          <w:rFonts w:ascii="Tahoma" w:hAnsi="Tahoma" w:cs="Tahoma"/>
          <w:sz w:val="18"/>
          <w:szCs w:val="18"/>
        </w:rPr>
        <w:t>yatırmış olduğunuz ücret IBAN numaranıza iade edilecektir.(HESAP ADINIZA OLMALIDIR.)</w:t>
      </w:r>
    </w:p>
    <w:p w:rsidR="00251D8D" w:rsidRDefault="00251D8D" w:rsidP="00CB44D3">
      <w:pPr>
        <w:ind w:left="855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Kapatılmış ders yerine farklı ders seçmek istediğinizde tekrar kayıt hakkı almalısınız.</w:t>
      </w:r>
    </w:p>
    <w:p w:rsidR="00251D8D" w:rsidRDefault="00251D8D" w:rsidP="00CB44D3">
      <w:pPr>
        <w:ind w:left="855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Tekrar Kayıt Hakkı sadece öğrenci işleri birimi ilgili programınızdan alınabilir.</w:t>
      </w:r>
    </w:p>
    <w:p w:rsidR="00251D8D" w:rsidRDefault="00251D8D" w:rsidP="00CB44D3">
      <w:pPr>
        <w:ind w:left="855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Tekrar Kayıt Hakkı verildiğinde yaz okulu ders kaydınız iptal edilecek olup yeniden ders seçimi yapmak zorunda kalacaksınız.</w:t>
      </w:r>
    </w:p>
    <w:p w:rsidR="00251D8D" w:rsidRDefault="00251D8D" w:rsidP="0092343F">
      <w:pPr>
        <w:spacing w:line="360" w:lineRule="auto"/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sectPr w:rsidR="00251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800F3"/>
    <w:multiLevelType w:val="multilevel"/>
    <w:tmpl w:val="489C1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261748"/>
    <w:multiLevelType w:val="multilevel"/>
    <w:tmpl w:val="9DC88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3D2"/>
    <w:rsid w:val="00027DC5"/>
    <w:rsid w:val="0011613C"/>
    <w:rsid w:val="00227CC5"/>
    <w:rsid w:val="00251D8D"/>
    <w:rsid w:val="002A03BB"/>
    <w:rsid w:val="003D12D0"/>
    <w:rsid w:val="006F608D"/>
    <w:rsid w:val="007270C1"/>
    <w:rsid w:val="0078686C"/>
    <w:rsid w:val="007A26C0"/>
    <w:rsid w:val="007E7D50"/>
    <w:rsid w:val="0092343F"/>
    <w:rsid w:val="00B247E5"/>
    <w:rsid w:val="00BE2FFA"/>
    <w:rsid w:val="00BF2FE0"/>
    <w:rsid w:val="00CA0F84"/>
    <w:rsid w:val="00CB44D3"/>
    <w:rsid w:val="00DB53D2"/>
    <w:rsid w:val="00DC566F"/>
    <w:rsid w:val="00E25098"/>
    <w:rsid w:val="00F80F94"/>
    <w:rsid w:val="00FF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699A9"/>
  <w15:chartTrackingRefBased/>
  <w15:docId w15:val="{B97EF799-E581-4FBE-B5D3-90C746DF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2A03BB"/>
    <w:rPr>
      <w:strike w:val="0"/>
      <w:dstrike w:val="0"/>
      <w:color w:val="01366A"/>
      <w:u w:val="none"/>
      <w:effect w:val="none"/>
      <w:shd w:val="clear" w:color="auto" w:fill="auto"/>
    </w:rPr>
  </w:style>
  <w:style w:type="character" w:styleId="Vurgu">
    <w:name w:val="Emphasis"/>
    <w:basedOn w:val="VarsaylanParagrafYazTipi"/>
    <w:uiPriority w:val="20"/>
    <w:qFormat/>
    <w:rsid w:val="002A03BB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86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6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0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554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3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82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8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5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166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31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2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yit.deu.edu.t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ayit.deu.edu.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yit.deu.edu.tr/ders_kayit/yaz/yoksis_ogr_kaydi/index.php" TargetMode="External"/><Relationship Id="rId5" Type="http://schemas.openxmlformats.org/officeDocument/2006/relationships/hyperlink" Target="http://kayit.deu.edu.t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Kullanıcısı</cp:lastModifiedBy>
  <cp:revision>4</cp:revision>
  <cp:lastPrinted>2022-06-15T12:15:00Z</cp:lastPrinted>
  <dcterms:created xsi:type="dcterms:W3CDTF">2023-06-13T08:06:00Z</dcterms:created>
  <dcterms:modified xsi:type="dcterms:W3CDTF">2023-06-23T06:17:00Z</dcterms:modified>
</cp:coreProperties>
</file>